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2F58" w14:textId="36D1C2E5" w:rsidR="001A2D3E" w:rsidRPr="00EE0FAE" w:rsidRDefault="001A2D3E" w:rsidP="00EE0FAE">
      <w:pPr>
        <w:pStyle w:val="Title"/>
        <w:rPr>
          <w:rStyle w:val="normaltextrun"/>
          <w:sz w:val="44"/>
          <w:szCs w:val="44"/>
        </w:rPr>
      </w:pPr>
      <w:r w:rsidRPr="00EE0FAE">
        <w:rPr>
          <w:rStyle w:val="normaltextrun"/>
          <w:sz w:val="44"/>
          <w:szCs w:val="44"/>
        </w:rPr>
        <w:t xml:space="preserve">Suggested coverage for Professional Studies Programme in </w:t>
      </w:r>
      <w:proofErr w:type="gramStart"/>
      <w:r w:rsidR="00EE0FAE" w:rsidRPr="00EE0FAE">
        <w:rPr>
          <w:rStyle w:val="normaltextrun"/>
          <w:sz w:val="44"/>
          <w:szCs w:val="44"/>
        </w:rPr>
        <w:t xml:space="preserve">school </w:t>
      </w:r>
      <w:r w:rsidR="00EE0FAE">
        <w:rPr>
          <w:rStyle w:val="normaltextrun"/>
          <w:sz w:val="44"/>
          <w:szCs w:val="44"/>
        </w:rPr>
        <w:t xml:space="preserve"> </w:t>
      </w:r>
      <w:r w:rsidR="00EE0FAE" w:rsidRPr="00EE0FAE">
        <w:rPr>
          <w:rStyle w:val="normaltextrun"/>
          <w:sz w:val="44"/>
          <w:szCs w:val="44"/>
        </w:rPr>
        <w:t>-</w:t>
      </w:r>
      <w:proofErr w:type="gramEnd"/>
      <w:r w:rsidR="00EE0FAE" w:rsidRPr="00EE0FAE">
        <w:rPr>
          <w:rStyle w:val="normaltextrun"/>
          <w:sz w:val="44"/>
          <w:szCs w:val="44"/>
        </w:rPr>
        <w:t xml:space="preserve"> </w:t>
      </w:r>
      <w:r w:rsidRPr="00EE0FAE">
        <w:rPr>
          <w:rStyle w:val="normaltextrun"/>
          <w:sz w:val="44"/>
          <w:szCs w:val="44"/>
        </w:rPr>
        <w:t>Stage 1</w:t>
      </w:r>
      <w:r w:rsidR="00A9703B" w:rsidRPr="00EE0FAE">
        <w:rPr>
          <w:rStyle w:val="normaltextrun"/>
          <w:sz w:val="44"/>
          <w:szCs w:val="44"/>
        </w:rPr>
        <w:t xml:space="preserve"> - </w:t>
      </w:r>
      <w:r w:rsidRPr="00EE0FAE">
        <w:rPr>
          <w:rStyle w:val="normaltextrun"/>
          <w:sz w:val="44"/>
          <w:szCs w:val="44"/>
        </w:rPr>
        <w:t>September 202</w:t>
      </w:r>
      <w:r w:rsidR="00B33033" w:rsidRPr="00EE0FAE">
        <w:rPr>
          <w:rStyle w:val="normaltextrun"/>
          <w:sz w:val="44"/>
          <w:szCs w:val="44"/>
        </w:rPr>
        <w:t>5</w:t>
      </w:r>
    </w:p>
    <w:p w14:paraId="56C140C7" w14:textId="77777777" w:rsidR="001A2D3E" w:rsidRDefault="001A2D3E" w:rsidP="001A2D3E">
      <w:pPr>
        <w:pStyle w:val="paragraph"/>
        <w:spacing w:before="0" w:beforeAutospacing="0" w:after="0" w:afterAutospacing="0"/>
        <w:textAlignment w:val="baseline"/>
        <w:rPr>
          <w:rStyle w:val="normaltextrun"/>
          <w:rFonts w:ascii="Calibri Light" w:hAnsi="Calibri Light" w:cs="Calibri Light"/>
          <w:color w:val="7030A0"/>
          <w:sz w:val="32"/>
          <w:szCs w:val="32"/>
        </w:rPr>
      </w:pPr>
    </w:p>
    <w:p w14:paraId="000CDB7F" w14:textId="07A4C25E" w:rsidR="001A2D3E" w:rsidRDefault="001A2D3E" w:rsidP="00395D9B">
      <w:pPr>
        <w:pStyle w:val="Heading1"/>
        <w:rPr>
          <w:rFonts w:ascii="Segoe UI" w:hAnsi="Segoe UI" w:cs="Segoe UI"/>
          <w:sz w:val="18"/>
          <w:szCs w:val="18"/>
        </w:rPr>
      </w:pPr>
      <w:r>
        <w:rPr>
          <w:rStyle w:val="normaltextrun"/>
          <w:rFonts w:ascii="Calibri Light" w:hAnsi="Calibri Light" w:cs="Calibri Light"/>
          <w:color w:val="7030A0"/>
        </w:rPr>
        <w:t>Course Weeks 3-7</w:t>
      </w:r>
      <w:r>
        <w:rPr>
          <w:rStyle w:val="eop"/>
          <w:rFonts w:ascii="Calibri Light" w:hAnsi="Calibri Light" w:cs="Calibri Light"/>
          <w:color w:val="7030A0"/>
        </w:rPr>
        <w:t> </w:t>
      </w:r>
    </w:p>
    <w:p w14:paraId="084D4599"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Introduction to the School and its context:</w:t>
      </w:r>
      <w:r>
        <w:rPr>
          <w:rStyle w:val="eop"/>
          <w:rFonts w:ascii="Cambria" w:hAnsi="Cambria" w:cs="Segoe UI"/>
          <w:b/>
          <w:bCs/>
          <w:i/>
          <w:iCs/>
          <w:color w:val="243F60"/>
          <w:sz w:val="22"/>
          <w:szCs w:val="22"/>
        </w:rPr>
        <w:t> </w:t>
      </w:r>
    </w:p>
    <w:p w14:paraId="1773A360" w14:textId="77777777" w:rsidR="001A2D3E" w:rsidRDefault="001A2D3E" w:rsidP="001A2D3E">
      <w:pPr>
        <w:pStyle w:val="paragraph"/>
        <w:numPr>
          <w:ilvl w:val="0"/>
          <w:numId w:val="1"/>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School routines, procedures, mission statements and ethos</w:t>
      </w:r>
      <w:r>
        <w:rPr>
          <w:rStyle w:val="eop"/>
          <w:rFonts w:ascii="Calibri" w:hAnsi="Calibri" w:cs="Calibri"/>
          <w:sz w:val="22"/>
          <w:szCs w:val="22"/>
        </w:rPr>
        <w:t> </w:t>
      </w:r>
    </w:p>
    <w:p w14:paraId="4A4F6220" w14:textId="77777777" w:rsidR="001A2D3E" w:rsidRDefault="001A2D3E" w:rsidP="001A2D3E">
      <w:pPr>
        <w:pStyle w:val="paragraph"/>
        <w:numPr>
          <w:ilvl w:val="0"/>
          <w:numId w:val="2"/>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Safeguarding (including Prevent and Fundamental British Values)</w:t>
      </w:r>
      <w:r>
        <w:rPr>
          <w:rStyle w:val="eop"/>
          <w:rFonts w:ascii="Calibri" w:hAnsi="Calibri" w:cs="Calibri"/>
          <w:sz w:val="22"/>
          <w:szCs w:val="22"/>
        </w:rPr>
        <w:t> </w:t>
      </w:r>
    </w:p>
    <w:p w14:paraId="62743B83" w14:textId="77777777" w:rsidR="001A2D3E" w:rsidRDefault="001A2D3E" w:rsidP="001A2D3E">
      <w:pPr>
        <w:pStyle w:val="paragraph"/>
        <w:numPr>
          <w:ilvl w:val="0"/>
          <w:numId w:val="3"/>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Policies for managing behaviour</w:t>
      </w:r>
      <w:r>
        <w:rPr>
          <w:rStyle w:val="eop"/>
          <w:rFonts w:ascii="Calibri" w:hAnsi="Calibri" w:cs="Calibri"/>
          <w:sz w:val="22"/>
          <w:szCs w:val="22"/>
        </w:rPr>
        <w:t> </w:t>
      </w:r>
    </w:p>
    <w:p w14:paraId="201BE8B5" w14:textId="77777777" w:rsidR="001A2D3E" w:rsidRDefault="001A2D3E" w:rsidP="001A2D3E">
      <w:pPr>
        <w:pStyle w:val="paragraph"/>
        <w:numPr>
          <w:ilvl w:val="0"/>
          <w:numId w:val="4"/>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Pupil intake characteristics, school expectations</w:t>
      </w:r>
      <w:r>
        <w:rPr>
          <w:rStyle w:val="eop"/>
          <w:rFonts w:ascii="Calibri" w:hAnsi="Calibri" w:cs="Calibri"/>
          <w:sz w:val="22"/>
          <w:szCs w:val="22"/>
        </w:rPr>
        <w:t> </w:t>
      </w:r>
    </w:p>
    <w:p w14:paraId="69BB329B"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Pastoral care systems: </w:t>
      </w:r>
      <w:r>
        <w:rPr>
          <w:rStyle w:val="eop"/>
          <w:rFonts w:ascii="Cambria" w:hAnsi="Cambria" w:cs="Segoe UI"/>
          <w:b/>
          <w:bCs/>
          <w:i/>
          <w:iCs/>
          <w:color w:val="243F60"/>
          <w:sz w:val="22"/>
          <w:szCs w:val="22"/>
        </w:rPr>
        <w:t> </w:t>
      </w:r>
    </w:p>
    <w:p w14:paraId="4D914FC1" w14:textId="77777777" w:rsidR="001A2D3E" w:rsidRDefault="001A2D3E" w:rsidP="001A2D3E">
      <w:pPr>
        <w:pStyle w:val="paragraph"/>
        <w:numPr>
          <w:ilvl w:val="0"/>
          <w:numId w:val="5"/>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Year Groups / Houses / Form /Personal tutor roles and responsibilities</w:t>
      </w:r>
      <w:r>
        <w:rPr>
          <w:rStyle w:val="eop"/>
          <w:rFonts w:ascii="Calibri" w:hAnsi="Calibri" w:cs="Calibri"/>
          <w:sz w:val="22"/>
          <w:szCs w:val="22"/>
        </w:rPr>
        <w:t> </w:t>
      </w:r>
    </w:p>
    <w:p w14:paraId="5AAD8B15" w14:textId="77777777" w:rsidR="001A2D3E" w:rsidRDefault="001A2D3E" w:rsidP="001A2D3E">
      <w:pPr>
        <w:pStyle w:val="paragraph"/>
        <w:numPr>
          <w:ilvl w:val="0"/>
          <w:numId w:val="6"/>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School’s particular responses to contextual challenges.</w:t>
      </w:r>
      <w:r>
        <w:rPr>
          <w:rStyle w:val="eop"/>
          <w:rFonts w:ascii="Calibri" w:hAnsi="Calibri" w:cs="Calibri"/>
          <w:sz w:val="22"/>
          <w:szCs w:val="22"/>
        </w:rPr>
        <w:t> </w:t>
      </w:r>
    </w:p>
    <w:p w14:paraId="4EBD9B04"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Inclusion and Special Educational Needs provision: </w:t>
      </w:r>
      <w:r>
        <w:rPr>
          <w:rStyle w:val="eop"/>
          <w:rFonts w:ascii="Cambria" w:hAnsi="Cambria" w:cs="Segoe UI"/>
          <w:b/>
          <w:bCs/>
          <w:i/>
          <w:iCs/>
          <w:color w:val="243F60"/>
          <w:sz w:val="22"/>
          <w:szCs w:val="22"/>
        </w:rPr>
        <w:t> </w:t>
      </w:r>
    </w:p>
    <w:p w14:paraId="5AF0C1FE" w14:textId="77777777" w:rsidR="001A2D3E" w:rsidRDefault="001A2D3E" w:rsidP="001A2D3E">
      <w:pPr>
        <w:pStyle w:val="paragraph"/>
        <w:numPr>
          <w:ilvl w:val="0"/>
          <w:numId w:val="7"/>
        </w:numPr>
        <w:spacing w:before="0" w:beforeAutospacing="0" w:after="0" w:afterAutospacing="0"/>
        <w:ind w:left="1065" w:firstLine="0"/>
        <w:textAlignment w:val="baseline"/>
        <w:rPr>
          <w:rFonts w:ascii="Calibri" w:hAnsi="Calibri" w:cs="Calibri"/>
          <w:sz w:val="22"/>
          <w:szCs w:val="22"/>
        </w:rPr>
      </w:pPr>
      <w:r>
        <w:rPr>
          <w:rStyle w:val="normaltextrun"/>
          <w:rFonts w:ascii="Calibri" w:hAnsi="Calibri" w:cs="Calibri"/>
          <w:sz w:val="22"/>
          <w:szCs w:val="22"/>
        </w:rPr>
        <w:t>Policies for inclusion in teaching and behaviour management</w:t>
      </w:r>
      <w:r>
        <w:rPr>
          <w:rStyle w:val="eop"/>
          <w:rFonts w:ascii="Calibri" w:hAnsi="Calibri" w:cs="Calibri"/>
          <w:sz w:val="22"/>
          <w:szCs w:val="22"/>
        </w:rPr>
        <w:t> </w:t>
      </w:r>
    </w:p>
    <w:p w14:paraId="614F096F" w14:textId="61A2A5A1" w:rsidR="001A2D3E" w:rsidRDefault="001A2D3E" w:rsidP="001A2D3E">
      <w:pPr>
        <w:pStyle w:val="paragraph"/>
        <w:numPr>
          <w:ilvl w:val="0"/>
          <w:numId w:val="8"/>
        </w:numPr>
        <w:spacing w:before="0" w:beforeAutospacing="0" w:after="0" w:afterAutospacing="0"/>
        <w:ind w:left="1065" w:firstLine="0"/>
        <w:textAlignment w:val="baseline"/>
        <w:rPr>
          <w:rStyle w:val="eop"/>
          <w:rFonts w:ascii="Calibri" w:hAnsi="Calibri" w:cs="Calibri"/>
          <w:sz w:val="22"/>
          <w:szCs w:val="22"/>
        </w:rPr>
      </w:pPr>
      <w:r>
        <w:rPr>
          <w:rStyle w:val="normaltextrun"/>
          <w:rFonts w:ascii="Calibri" w:hAnsi="Calibri" w:cs="Calibri"/>
          <w:sz w:val="22"/>
          <w:szCs w:val="22"/>
        </w:rPr>
        <w:t>Key members of staff, Assistants, SEN</w:t>
      </w:r>
      <w:r w:rsidR="00A9703B">
        <w:rPr>
          <w:rStyle w:val="normaltextrun"/>
          <w:rFonts w:ascii="Calibri" w:hAnsi="Calibri" w:cs="Calibri"/>
          <w:sz w:val="22"/>
          <w:szCs w:val="22"/>
        </w:rPr>
        <w:t>D</w:t>
      </w:r>
      <w:r>
        <w:rPr>
          <w:rStyle w:val="normaltextrun"/>
          <w:rFonts w:ascii="Calibri" w:hAnsi="Calibri" w:cs="Calibri"/>
          <w:sz w:val="22"/>
          <w:szCs w:val="22"/>
        </w:rPr>
        <w:t>CO etc</w:t>
      </w:r>
      <w:r>
        <w:rPr>
          <w:rStyle w:val="eop"/>
          <w:rFonts w:ascii="Calibri" w:hAnsi="Calibri" w:cs="Calibri"/>
          <w:sz w:val="22"/>
          <w:szCs w:val="22"/>
        </w:rPr>
        <w:t> </w:t>
      </w:r>
    </w:p>
    <w:p w14:paraId="6F9062A8" w14:textId="77777777" w:rsidR="001A2D3E" w:rsidRPr="001A2D3E" w:rsidRDefault="001A2D3E" w:rsidP="001A2D3E">
      <w:pPr>
        <w:pStyle w:val="paragraph"/>
        <w:spacing w:before="0" w:beforeAutospacing="0" w:after="0" w:afterAutospacing="0"/>
        <w:ind w:left="720"/>
        <w:textAlignment w:val="baseline"/>
        <w:rPr>
          <w:rFonts w:ascii="Segoe UI" w:hAnsi="Segoe UI" w:cs="Segoe UI"/>
          <w:b/>
          <w:bCs/>
          <w:sz w:val="18"/>
          <w:szCs w:val="18"/>
        </w:rPr>
      </w:pPr>
      <w:r w:rsidRPr="001A2D3E">
        <w:rPr>
          <w:rStyle w:val="normaltextrun"/>
          <w:rFonts w:ascii="Calibri Light" w:hAnsi="Calibri Light" w:cs="Calibri Light"/>
          <w:b/>
          <w:bCs/>
          <w:sz w:val="28"/>
          <w:szCs w:val="28"/>
        </w:rPr>
        <w:t>Week 8 – HALF TERM</w:t>
      </w:r>
      <w:r w:rsidRPr="001A2D3E">
        <w:rPr>
          <w:rStyle w:val="eop"/>
          <w:rFonts w:ascii="Calibri Light" w:hAnsi="Calibri Light" w:cs="Calibri Light"/>
          <w:b/>
          <w:bCs/>
          <w:sz w:val="28"/>
          <w:szCs w:val="28"/>
        </w:rPr>
        <w:t> </w:t>
      </w:r>
    </w:p>
    <w:p w14:paraId="1C9DDF68" w14:textId="77777777" w:rsidR="001A2D3E" w:rsidRDefault="001A2D3E" w:rsidP="001A2D3E">
      <w:pPr>
        <w:pStyle w:val="paragraph"/>
        <w:spacing w:before="0" w:beforeAutospacing="0" w:after="0" w:afterAutospacing="0"/>
        <w:ind w:left="1065"/>
        <w:textAlignment w:val="baseline"/>
        <w:rPr>
          <w:rFonts w:ascii="Calibri" w:hAnsi="Calibri" w:cs="Calibri"/>
          <w:sz w:val="22"/>
          <w:szCs w:val="22"/>
        </w:rPr>
      </w:pPr>
    </w:p>
    <w:p w14:paraId="3029D133" w14:textId="0201C7BB" w:rsidR="001A2D3E" w:rsidRDefault="001A2D3E" w:rsidP="00395D9B">
      <w:pPr>
        <w:pStyle w:val="Heading1"/>
        <w:rPr>
          <w:rFonts w:ascii="Segoe UI" w:hAnsi="Segoe UI" w:cs="Segoe UI"/>
          <w:sz w:val="18"/>
          <w:szCs w:val="18"/>
        </w:rPr>
      </w:pPr>
      <w:r>
        <w:rPr>
          <w:rStyle w:val="normaltextrun"/>
          <w:rFonts w:ascii="Calibri Light" w:hAnsi="Calibri Light" w:cs="Calibri Light"/>
          <w:color w:val="7030A0"/>
        </w:rPr>
        <w:t>Course Weeks 9-</w:t>
      </w:r>
      <w:r>
        <w:rPr>
          <w:rStyle w:val="eop"/>
          <w:rFonts w:ascii="Calibri Light" w:hAnsi="Calibri Light" w:cs="Calibri Light"/>
          <w:color w:val="7030A0"/>
        </w:rPr>
        <w:t> 14</w:t>
      </w:r>
    </w:p>
    <w:p w14:paraId="4F4B5E41"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Classroom Management – putting policy into practice</w:t>
      </w:r>
      <w:r>
        <w:rPr>
          <w:rStyle w:val="eop"/>
          <w:rFonts w:ascii="Cambria" w:hAnsi="Cambria" w:cs="Segoe UI"/>
          <w:b/>
          <w:bCs/>
          <w:i/>
          <w:iCs/>
          <w:color w:val="243F60"/>
          <w:sz w:val="22"/>
          <w:szCs w:val="22"/>
        </w:rPr>
        <w:t> </w:t>
      </w:r>
    </w:p>
    <w:p w14:paraId="196BBD74" w14:textId="2DFEC1BC" w:rsidR="001A2D3E" w:rsidRDefault="001A2D3E" w:rsidP="001A2D3E">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Trainees will have been introduced to this in Centre Based training, and to the school’s policies in weeks 3-7. They will benefit from a more practical session here. </w:t>
      </w:r>
      <w:r>
        <w:rPr>
          <w:rStyle w:val="eop"/>
          <w:rFonts w:ascii="Calibri" w:hAnsi="Calibri" w:cs="Calibri"/>
          <w:sz w:val="22"/>
          <w:szCs w:val="22"/>
        </w:rPr>
        <w:t> </w:t>
      </w:r>
    </w:p>
    <w:p w14:paraId="321D6EEE"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p>
    <w:p w14:paraId="554FDCD0"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The school curriculum – intention and implementation </w:t>
      </w:r>
      <w:r>
        <w:rPr>
          <w:rStyle w:val="eop"/>
          <w:rFonts w:ascii="Cambria" w:hAnsi="Cambria" w:cs="Segoe UI"/>
          <w:b/>
          <w:bCs/>
          <w:i/>
          <w:iCs/>
          <w:color w:val="243F60"/>
          <w:sz w:val="22"/>
          <w:szCs w:val="22"/>
        </w:rPr>
        <w:t> </w:t>
      </w:r>
    </w:p>
    <w:p w14:paraId="73D6F0F3"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Policies relating to planning and teaching – contextualised for different subjects.</w:t>
      </w:r>
      <w:r>
        <w:rPr>
          <w:rStyle w:val="eop"/>
          <w:rFonts w:ascii="Calibri" w:hAnsi="Calibri" w:cs="Calibri"/>
          <w:sz w:val="22"/>
          <w:szCs w:val="22"/>
        </w:rPr>
        <w:t> </w:t>
      </w:r>
    </w:p>
    <w:p w14:paraId="52BEC35F" w14:textId="77777777" w:rsidR="001A2D3E" w:rsidRDefault="001A2D3E" w:rsidP="001A2D3E">
      <w:pPr>
        <w:pStyle w:val="paragraph"/>
        <w:spacing w:before="0" w:beforeAutospacing="0" w:after="0" w:afterAutospacing="0"/>
        <w:textAlignment w:val="baseline"/>
        <w:rPr>
          <w:rStyle w:val="normaltextrun"/>
          <w:rFonts w:ascii="Cambria" w:hAnsi="Cambria" w:cs="Segoe UI"/>
          <w:b/>
          <w:bCs/>
          <w:i/>
          <w:iCs/>
          <w:color w:val="243F60"/>
          <w:sz w:val="22"/>
          <w:szCs w:val="22"/>
        </w:rPr>
      </w:pPr>
    </w:p>
    <w:p w14:paraId="17E68EDE" w14:textId="2E356DB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Assessment -how do we know they are learning?</w:t>
      </w:r>
      <w:r>
        <w:rPr>
          <w:rStyle w:val="eop"/>
          <w:rFonts w:ascii="Cambria" w:hAnsi="Cambria" w:cs="Segoe UI"/>
          <w:b/>
          <w:bCs/>
          <w:i/>
          <w:iCs/>
          <w:color w:val="243F60"/>
          <w:sz w:val="22"/>
          <w:szCs w:val="22"/>
        </w:rPr>
        <w:t> </w:t>
      </w:r>
    </w:p>
    <w:p w14:paraId="7D3D9AEC" w14:textId="6AE31E95" w:rsidR="001A2D3E" w:rsidRP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What are the school’s policies and practices about assessment and feedback in lessons?</w:t>
      </w:r>
      <w:r>
        <w:rPr>
          <w:rStyle w:val="eop"/>
          <w:rFonts w:ascii="Calibri" w:hAnsi="Calibri" w:cs="Calibri"/>
          <w:sz w:val="22"/>
          <w:szCs w:val="22"/>
        </w:rPr>
        <w:t> </w:t>
      </w:r>
      <w:r>
        <w:rPr>
          <w:rStyle w:val="eop"/>
          <w:rFonts w:ascii="Calibri Light" w:hAnsi="Calibri Light" w:cs="Calibri Light"/>
          <w:color w:val="7030A0"/>
          <w:sz w:val="32"/>
          <w:szCs w:val="32"/>
        </w:rPr>
        <w:t> </w:t>
      </w:r>
    </w:p>
    <w:p w14:paraId="4427250A" w14:textId="77777777" w:rsidR="001A2D3E" w:rsidRDefault="001A2D3E" w:rsidP="001A2D3E">
      <w:pPr>
        <w:pStyle w:val="paragraph"/>
        <w:spacing w:before="0" w:beforeAutospacing="0" w:after="0" w:afterAutospacing="0"/>
        <w:textAlignment w:val="baseline"/>
        <w:rPr>
          <w:rStyle w:val="normaltextrun"/>
          <w:rFonts w:ascii="Cambria" w:hAnsi="Cambria" w:cs="Segoe UI"/>
          <w:b/>
          <w:bCs/>
          <w:i/>
          <w:iCs/>
          <w:color w:val="243F60"/>
          <w:sz w:val="22"/>
          <w:szCs w:val="22"/>
        </w:rPr>
      </w:pPr>
    </w:p>
    <w:p w14:paraId="3F6D42AD" w14:textId="7B59EEB2"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Specific Educational Needs- </w:t>
      </w:r>
      <w:r>
        <w:rPr>
          <w:rStyle w:val="eop"/>
          <w:rFonts w:ascii="Cambria" w:hAnsi="Cambria" w:cs="Segoe UI"/>
          <w:b/>
          <w:bCs/>
          <w:i/>
          <w:iCs/>
          <w:color w:val="243F60"/>
          <w:sz w:val="22"/>
          <w:szCs w:val="22"/>
        </w:rPr>
        <w:t> </w:t>
      </w:r>
    </w:p>
    <w:p w14:paraId="5DA3B2E6"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Contextualised focus on specific needs relevant to the school. Use school’s or trust’s expertise in or resources related to specific groups such as Visually Impaired or other sensory impairments, Autism, physical or mental illnesses or disabilities. </w:t>
      </w:r>
      <w:r>
        <w:rPr>
          <w:rStyle w:val="eop"/>
          <w:rFonts w:ascii="Calibri" w:hAnsi="Calibri" w:cs="Calibri"/>
          <w:sz w:val="22"/>
          <w:szCs w:val="22"/>
        </w:rPr>
        <w:t> </w:t>
      </w:r>
    </w:p>
    <w:p w14:paraId="14E8D203" w14:textId="77777777" w:rsidR="001A2D3E" w:rsidRDefault="001A2D3E" w:rsidP="001A2D3E">
      <w:pPr>
        <w:pStyle w:val="paragraph"/>
        <w:spacing w:before="0" w:beforeAutospacing="0" w:after="0" w:afterAutospacing="0"/>
        <w:textAlignment w:val="baseline"/>
        <w:rPr>
          <w:rStyle w:val="normaltextrun"/>
          <w:rFonts w:ascii="Cambria" w:hAnsi="Cambria" w:cs="Segoe UI"/>
          <w:b/>
          <w:bCs/>
          <w:i/>
          <w:iCs/>
          <w:color w:val="243F60"/>
          <w:sz w:val="22"/>
          <w:szCs w:val="22"/>
        </w:rPr>
      </w:pPr>
    </w:p>
    <w:p w14:paraId="6C130967" w14:textId="2CC4CC92"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Support and Challenge in Learning </w:t>
      </w:r>
      <w:r>
        <w:rPr>
          <w:rStyle w:val="eop"/>
          <w:rFonts w:ascii="Cambria" w:hAnsi="Cambria" w:cs="Segoe UI"/>
          <w:b/>
          <w:bCs/>
          <w:i/>
          <w:iCs/>
          <w:color w:val="243F60"/>
          <w:sz w:val="22"/>
          <w:szCs w:val="22"/>
        </w:rPr>
        <w:t> </w:t>
      </w:r>
    </w:p>
    <w:p w14:paraId="315CAB2E"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Practices in school relating to planning and teaching that provide pupils with structured opportunities over time to learn and improve.</w:t>
      </w:r>
      <w:r>
        <w:rPr>
          <w:rStyle w:val="eop"/>
          <w:rFonts w:ascii="Calibri" w:hAnsi="Calibri" w:cs="Calibri"/>
          <w:sz w:val="22"/>
          <w:szCs w:val="22"/>
        </w:rPr>
        <w:t> </w:t>
      </w:r>
    </w:p>
    <w:p w14:paraId="5E477DA4" w14:textId="77777777" w:rsidR="001A2D3E" w:rsidRDefault="001A2D3E" w:rsidP="001A2D3E">
      <w:pPr>
        <w:pStyle w:val="paragraph"/>
        <w:spacing w:before="0" w:beforeAutospacing="0" w:after="0" w:afterAutospacing="0"/>
        <w:textAlignment w:val="baseline"/>
        <w:rPr>
          <w:rStyle w:val="normaltextrun"/>
          <w:rFonts w:ascii="Cambria" w:hAnsi="Cambria" w:cs="Segoe UI"/>
          <w:b/>
          <w:bCs/>
          <w:i/>
          <w:iCs/>
          <w:color w:val="243F60"/>
          <w:sz w:val="22"/>
          <w:szCs w:val="22"/>
        </w:rPr>
      </w:pPr>
    </w:p>
    <w:p w14:paraId="4B1FD9CE" w14:textId="42CD6FD1"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Vulnerable Learners- </w:t>
      </w:r>
      <w:r>
        <w:rPr>
          <w:rStyle w:val="eop"/>
          <w:rFonts w:ascii="Cambria" w:hAnsi="Cambria" w:cs="Segoe UI"/>
          <w:b/>
          <w:bCs/>
          <w:i/>
          <w:iCs/>
          <w:color w:val="243F60"/>
          <w:sz w:val="22"/>
          <w:szCs w:val="22"/>
        </w:rPr>
        <w:t> </w:t>
      </w:r>
    </w:p>
    <w:p w14:paraId="5BDCEB0C" w14:textId="23CA68E3" w:rsidR="001A2D3E" w:rsidRPr="001A2D3E" w:rsidRDefault="001A2D3E" w:rsidP="001A2D3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Contextualised focus on policies and practices related to disadvantaged or marginalised groups– EAL, low socio-economic status, ethnic groups etc. with a focus on pedagogic approaches designed to celebrate diversity, facilitate inclusion, and enable such groups to thrive.</w:t>
      </w:r>
      <w:r>
        <w:rPr>
          <w:rStyle w:val="eop"/>
          <w:rFonts w:ascii="Calibri Light" w:hAnsi="Calibri Light" w:cs="Calibri Light"/>
          <w:color w:val="7030A0"/>
          <w:sz w:val="32"/>
          <w:szCs w:val="32"/>
        </w:rPr>
        <w:t> </w:t>
      </w:r>
    </w:p>
    <w:p w14:paraId="45320D37"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31D95D" w14:textId="77777777"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Being accountable for our practice</w:t>
      </w:r>
      <w:r>
        <w:rPr>
          <w:rStyle w:val="eop"/>
          <w:rFonts w:ascii="Cambria" w:hAnsi="Cambria" w:cs="Segoe UI"/>
          <w:b/>
          <w:bCs/>
          <w:i/>
          <w:iCs/>
          <w:color w:val="243F60"/>
          <w:sz w:val="22"/>
          <w:szCs w:val="22"/>
        </w:rPr>
        <w:t> </w:t>
      </w:r>
    </w:p>
    <w:p w14:paraId="0F6C8B39" w14:textId="77777777"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How do schools account for their practice, how does this impact on our teachers?</w:t>
      </w:r>
      <w:r>
        <w:rPr>
          <w:rStyle w:val="eop"/>
          <w:rFonts w:ascii="Calibri" w:hAnsi="Calibri" w:cs="Calibri"/>
          <w:sz w:val="22"/>
          <w:szCs w:val="22"/>
        </w:rPr>
        <w:t> </w:t>
      </w:r>
    </w:p>
    <w:p w14:paraId="16A99468" w14:textId="77777777" w:rsidR="001A2D3E" w:rsidRDefault="001A2D3E" w:rsidP="001A2D3E">
      <w:pPr>
        <w:pStyle w:val="paragraph"/>
        <w:spacing w:before="0" w:beforeAutospacing="0" w:after="0" w:afterAutospacing="0"/>
        <w:textAlignment w:val="baseline"/>
        <w:rPr>
          <w:rStyle w:val="normaltextrun"/>
          <w:rFonts w:ascii="Cambria" w:hAnsi="Cambria" w:cs="Segoe UI"/>
          <w:b/>
          <w:bCs/>
          <w:i/>
          <w:iCs/>
          <w:color w:val="243F60"/>
          <w:sz w:val="22"/>
          <w:szCs w:val="22"/>
        </w:rPr>
      </w:pPr>
    </w:p>
    <w:p w14:paraId="5225B34B" w14:textId="77ABD8D0" w:rsidR="001A2D3E" w:rsidRDefault="001A2D3E" w:rsidP="001A2D3E">
      <w:pPr>
        <w:pStyle w:val="paragraph"/>
        <w:spacing w:before="0" w:beforeAutospacing="0" w:after="0" w:afterAutospacing="0"/>
        <w:textAlignment w:val="baseline"/>
        <w:rPr>
          <w:rFonts w:ascii="Segoe UI" w:hAnsi="Segoe UI" w:cs="Segoe UI"/>
          <w:b/>
          <w:bCs/>
          <w:i/>
          <w:iCs/>
          <w:color w:val="243F60"/>
          <w:sz w:val="18"/>
          <w:szCs w:val="18"/>
        </w:rPr>
      </w:pPr>
      <w:r>
        <w:rPr>
          <w:rStyle w:val="normaltextrun"/>
          <w:rFonts w:ascii="Cambria" w:hAnsi="Cambria" w:cs="Segoe UI"/>
          <w:b/>
          <w:bCs/>
          <w:i/>
          <w:iCs/>
          <w:color w:val="243F60"/>
          <w:sz w:val="22"/>
          <w:szCs w:val="22"/>
        </w:rPr>
        <w:t>Transition </w:t>
      </w:r>
      <w:r>
        <w:rPr>
          <w:rStyle w:val="eop"/>
          <w:rFonts w:ascii="Cambria" w:hAnsi="Cambria" w:cs="Segoe UI"/>
          <w:b/>
          <w:bCs/>
          <w:i/>
          <w:iCs/>
          <w:color w:val="243F60"/>
          <w:sz w:val="22"/>
          <w:szCs w:val="22"/>
        </w:rPr>
        <w:t> </w:t>
      </w:r>
    </w:p>
    <w:p w14:paraId="0B5C16D2" w14:textId="6F58B5DF"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 xml:space="preserve">What are your key strengths and targets moving into Stage </w:t>
      </w:r>
      <w:r w:rsidR="0043665E">
        <w:rPr>
          <w:rStyle w:val="normaltextrun"/>
          <w:rFonts w:ascii="Calibri" w:hAnsi="Calibri" w:cs="Calibri"/>
          <w:sz w:val="22"/>
          <w:szCs w:val="22"/>
        </w:rPr>
        <w:t>2</w:t>
      </w:r>
      <w:r>
        <w:rPr>
          <w:rStyle w:val="normaltextrun"/>
          <w:rFonts w:ascii="Calibri" w:hAnsi="Calibri" w:cs="Calibri"/>
          <w:sz w:val="22"/>
          <w:szCs w:val="22"/>
        </w:rPr>
        <w:t>?</w:t>
      </w:r>
      <w:r>
        <w:rPr>
          <w:rStyle w:val="eop"/>
          <w:rFonts w:ascii="Calibri" w:hAnsi="Calibri" w:cs="Calibri"/>
          <w:sz w:val="22"/>
          <w:szCs w:val="22"/>
        </w:rPr>
        <w:t> </w:t>
      </w:r>
    </w:p>
    <w:p w14:paraId="30CF2DDF" w14:textId="13CCC9EC" w:rsidR="001A2D3E" w:rsidRDefault="001A2D3E" w:rsidP="001A2D3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505CBE" w14:textId="77777777" w:rsidR="00341693" w:rsidRDefault="00341693"/>
    <w:sectPr w:rsidR="003416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EDA"/>
    <w:multiLevelType w:val="multilevel"/>
    <w:tmpl w:val="16D6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386D55"/>
    <w:multiLevelType w:val="multilevel"/>
    <w:tmpl w:val="2EC8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B369F8"/>
    <w:multiLevelType w:val="multilevel"/>
    <w:tmpl w:val="20D0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3F2E75"/>
    <w:multiLevelType w:val="multilevel"/>
    <w:tmpl w:val="D7A6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420E90"/>
    <w:multiLevelType w:val="multilevel"/>
    <w:tmpl w:val="9BEA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6AB56C5"/>
    <w:multiLevelType w:val="multilevel"/>
    <w:tmpl w:val="2070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DE4FA0"/>
    <w:multiLevelType w:val="multilevel"/>
    <w:tmpl w:val="FF64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17653"/>
    <w:multiLevelType w:val="multilevel"/>
    <w:tmpl w:val="60D4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441774"/>
    <w:multiLevelType w:val="multilevel"/>
    <w:tmpl w:val="DA82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6A30BE"/>
    <w:multiLevelType w:val="multilevel"/>
    <w:tmpl w:val="7032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DD07224"/>
    <w:multiLevelType w:val="multilevel"/>
    <w:tmpl w:val="4382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9974F2"/>
    <w:multiLevelType w:val="multilevel"/>
    <w:tmpl w:val="679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711854">
    <w:abstractNumId w:val="9"/>
  </w:num>
  <w:num w:numId="2" w16cid:durableId="393286253">
    <w:abstractNumId w:val="1"/>
  </w:num>
  <w:num w:numId="3" w16cid:durableId="1504977934">
    <w:abstractNumId w:val="7"/>
  </w:num>
  <w:num w:numId="4" w16cid:durableId="1300573585">
    <w:abstractNumId w:val="6"/>
  </w:num>
  <w:num w:numId="5" w16cid:durableId="1822185782">
    <w:abstractNumId w:val="2"/>
  </w:num>
  <w:num w:numId="6" w16cid:durableId="1481463026">
    <w:abstractNumId w:val="0"/>
  </w:num>
  <w:num w:numId="7" w16cid:durableId="1765417897">
    <w:abstractNumId w:val="5"/>
  </w:num>
  <w:num w:numId="8" w16cid:durableId="1916669923">
    <w:abstractNumId w:val="3"/>
  </w:num>
  <w:num w:numId="9" w16cid:durableId="877932445">
    <w:abstractNumId w:val="4"/>
  </w:num>
  <w:num w:numId="10" w16cid:durableId="631518268">
    <w:abstractNumId w:val="11"/>
  </w:num>
  <w:num w:numId="11" w16cid:durableId="1515073743">
    <w:abstractNumId w:val="10"/>
  </w:num>
  <w:num w:numId="12" w16cid:durableId="107428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D3E"/>
    <w:rsid w:val="001A2D3E"/>
    <w:rsid w:val="002423C0"/>
    <w:rsid w:val="00341693"/>
    <w:rsid w:val="00395D9B"/>
    <w:rsid w:val="0043665E"/>
    <w:rsid w:val="008625E8"/>
    <w:rsid w:val="00957767"/>
    <w:rsid w:val="00A9703B"/>
    <w:rsid w:val="00B33033"/>
    <w:rsid w:val="00DE0672"/>
    <w:rsid w:val="00EE0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5956"/>
  <w15:chartTrackingRefBased/>
  <w15:docId w15:val="{BB77197C-4962-4A12-9627-BA0222EC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5D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A2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A2D3E"/>
  </w:style>
  <w:style w:type="character" w:customStyle="1" w:styleId="eop">
    <w:name w:val="eop"/>
    <w:basedOn w:val="DefaultParagraphFont"/>
    <w:rsid w:val="001A2D3E"/>
  </w:style>
  <w:style w:type="paragraph" w:styleId="Title">
    <w:name w:val="Title"/>
    <w:basedOn w:val="Normal"/>
    <w:next w:val="Normal"/>
    <w:link w:val="TitleChar"/>
    <w:uiPriority w:val="10"/>
    <w:qFormat/>
    <w:rsid w:val="00395D9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D9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95D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72578">
      <w:bodyDiv w:val="1"/>
      <w:marLeft w:val="0"/>
      <w:marRight w:val="0"/>
      <w:marTop w:val="0"/>
      <w:marBottom w:val="0"/>
      <w:divBdr>
        <w:top w:val="none" w:sz="0" w:space="0" w:color="auto"/>
        <w:left w:val="none" w:sz="0" w:space="0" w:color="auto"/>
        <w:bottom w:val="none" w:sz="0" w:space="0" w:color="auto"/>
        <w:right w:val="none" w:sz="0" w:space="0" w:color="auto"/>
      </w:divBdr>
      <w:divsChild>
        <w:div w:id="2058701140">
          <w:marLeft w:val="0"/>
          <w:marRight w:val="0"/>
          <w:marTop w:val="0"/>
          <w:marBottom w:val="0"/>
          <w:divBdr>
            <w:top w:val="none" w:sz="0" w:space="0" w:color="auto"/>
            <w:left w:val="none" w:sz="0" w:space="0" w:color="auto"/>
            <w:bottom w:val="none" w:sz="0" w:space="0" w:color="auto"/>
            <w:right w:val="none" w:sz="0" w:space="0" w:color="auto"/>
          </w:divBdr>
          <w:divsChild>
            <w:div w:id="2090036148">
              <w:marLeft w:val="0"/>
              <w:marRight w:val="0"/>
              <w:marTop w:val="0"/>
              <w:marBottom w:val="0"/>
              <w:divBdr>
                <w:top w:val="none" w:sz="0" w:space="0" w:color="auto"/>
                <w:left w:val="none" w:sz="0" w:space="0" w:color="auto"/>
                <w:bottom w:val="none" w:sz="0" w:space="0" w:color="auto"/>
                <w:right w:val="none" w:sz="0" w:space="0" w:color="auto"/>
              </w:divBdr>
            </w:div>
            <w:div w:id="178736093">
              <w:marLeft w:val="0"/>
              <w:marRight w:val="0"/>
              <w:marTop w:val="0"/>
              <w:marBottom w:val="0"/>
              <w:divBdr>
                <w:top w:val="none" w:sz="0" w:space="0" w:color="auto"/>
                <w:left w:val="none" w:sz="0" w:space="0" w:color="auto"/>
                <w:bottom w:val="none" w:sz="0" w:space="0" w:color="auto"/>
                <w:right w:val="none" w:sz="0" w:space="0" w:color="auto"/>
              </w:divBdr>
            </w:div>
            <w:div w:id="767697220">
              <w:marLeft w:val="0"/>
              <w:marRight w:val="0"/>
              <w:marTop w:val="0"/>
              <w:marBottom w:val="0"/>
              <w:divBdr>
                <w:top w:val="none" w:sz="0" w:space="0" w:color="auto"/>
                <w:left w:val="none" w:sz="0" w:space="0" w:color="auto"/>
                <w:bottom w:val="none" w:sz="0" w:space="0" w:color="auto"/>
                <w:right w:val="none" w:sz="0" w:space="0" w:color="auto"/>
              </w:divBdr>
            </w:div>
            <w:div w:id="538399239">
              <w:marLeft w:val="0"/>
              <w:marRight w:val="0"/>
              <w:marTop w:val="0"/>
              <w:marBottom w:val="0"/>
              <w:divBdr>
                <w:top w:val="none" w:sz="0" w:space="0" w:color="auto"/>
                <w:left w:val="none" w:sz="0" w:space="0" w:color="auto"/>
                <w:bottom w:val="none" w:sz="0" w:space="0" w:color="auto"/>
                <w:right w:val="none" w:sz="0" w:space="0" w:color="auto"/>
              </w:divBdr>
            </w:div>
            <w:div w:id="2012757882">
              <w:marLeft w:val="0"/>
              <w:marRight w:val="0"/>
              <w:marTop w:val="0"/>
              <w:marBottom w:val="0"/>
              <w:divBdr>
                <w:top w:val="none" w:sz="0" w:space="0" w:color="auto"/>
                <w:left w:val="none" w:sz="0" w:space="0" w:color="auto"/>
                <w:bottom w:val="none" w:sz="0" w:space="0" w:color="auto"/>
                <w:right w:val="none" w:sz="0" w:space="0" w:color="auto"/>
              </w:divBdr>
            </w:div>
            <w:div w:id="1231960306">
              <w:marLeft w:val="0"/>
              <w:marRight w:val="0"/>
              <w:marTop w:val="0"/>
              <w:marBottom w:val="0"/>
              <w:divBdr>
                <w:top w:val="none" w:sz="0" w:space="0" w:color="auto"/>
                <w:left w:val="none" w:sz="0" w:space="0" w:color="auto"/>
                <w:bottom w:val="none" w:sz="0" w:space="0" w:color="auto"/>
                <w:right w:val="none" w:sz="0" w:space="0" w:color="auto"/>
              </w:divBdr>
            </w:div>
            <w:div w:id="701514718">
              <w:marLeft w:val="0"/>
              <w:marRight w:val="0"/>
              <w:marTop w:val="0"/>
              <w:marBottom w:val="0"/>
              <w:divBdr>
                <w:top w:val="none" w:sz="0" w:space="0" w:color="auto"/>
                <w:left w:val="none" w:sz="0" w:space="0" w:color="auto"/>
                <w:bottom w:val="none" w:sz="0" w:space="0" w:color="auto"/>
                <w:right w:val="none" w:sz="0" w:space="0" w:color="auto"/>
              </w:divBdr>
            </w:div>
            <w:div w:id="1203320863">
              <w:marLeft w:val="0"/>
              <w:marRight w:val="0"/>
              <w:marTop w:val="0"/>
              <w:marBottom w:val="0"/>
              <w:divBdr>
                <w:top w:val="none" w:sz="0" w:space="0" w:color="auto"/>
                <w:left w:val="none" w:sz="0" w:space="0" w:color="auto"/>
                <w:bottom w:val="none" w:sz="0" w:space="0" w:color="auto"/>
                <w:right w:val="none" w:sz="0" w:space="0" w:color="auto"/>
              </w:divBdr>
            </w:div>
            <w:div w:id="528833604">
              <w:marLeft w:val="0"/>
              <w:marRight w:val="0"/>
              <w:marTop w:val="0"/>
              <w:marBottom w:val="0"/>
              <w:divBdr>
                <w:top w:val="none" w:sz="0" w:space="0" w:color="auto"/>
                <w:left w:val="none" w:sz="0" w:space="0" w:color="auto"/>
                <w:bottom w:val="none" w:sz="0" w:space="0" w:color="auto"/>
                <w:right w:val="none" w:sz="0" w:space="0" w:color="auto"/>
              </w:divBdr>
            </w:div>
            <w:div w:id="1268780892">
              <w:marLeft w:val="0"/>
              <w:marRight w:val="0"/>
              <w:marTop w:val="0"/>
              <w:marBottom w:val="0"/>
              <w:divBdr>
                <w:top w:val="none" w:sz="0" w:space="0" w:color="auto"/>
                <w:left w:val="none" w:sz="0" w:space="0" w:color="auto"/>
                <w:bottom w:val="none" w:sz="0" w:space="0" w:color="auto"/>
                <w:right w:val="none" w:sz="0" w:space="0" w:color="auto"/>
              </w:divBdr>
            </w:div>
            <w:div w:id="888801419">
              <w:marLeft w:val="0"/>
              <w:marRight w:val="0"/>
              <w:marTop w:val="0"/>
              <w:marBottom w:val="0"/>
              <w:divBdr>
                <w:top w:val="none" w:sz="0" w:space="0" w:color="auto"/>
                <w:left w:val="none" w:sz="0" w:space="0" w:color="auto"/>
                <w:bottom w:val="none" w:sz="0" w:space="0" w:color="auto"/>
                <w:right w:val="none" w:sz="0" w:space="0" w:color="auto"/>
              </w:divBdr>
            </w:div>
            <w:div w:id="827407853">
              <w:marLeft w:val="0"/>
              <w:marRight w:val="0"/>
              <w:marTop w:val="0"/>
              <w:marBottom w:val="0"/>
              <w:divBdr>
                <w:top w:val="none" w:sz="0" w:space="0" w:color="auto"/>
                <w:left w:val="none" w:sz="0" w:space="0" w:color="auto"/>
                <w:bottom w:val="none" w:sz="0" w:space="0" w:color="auto"/>
                <w:right w:val="none" w:sz="0" w:space="0" w:color="auto"/>
              </w:divBdr>
            </w:div>
            <w:div w:id="1126778427">
              <w:marLeft w:val="0"/>
              <w:marRight w:val="0"/>
              <w:marTop w:val="0"/>
              <w:marBottom w:val="0"/>
              <w:divBdr>
                <w:top w:val="none" w:sz="0" w:space="0" w:color="auto"/>
                <w:left w:val="none" w:sz="0" w:space="0" w:color="auto"/>
                <w:bottom w:val="none" w:sz="0" w:space="0" w:color="auto"/>
                <w:right w:val="none" w:sz="0" w:space="0" w:color="auto"/>
              </w:divBdr>
            </w:div>
            <w:div w:id="1832018401">
              <w:marLeft w:val="0"/>
              <w:marRight w:val="0"/>
              <w:marTop w:val="0"/>
              <w:marBottom w:val="0"/>
              <w:divBdr>
                <w:top w:val="none" w:sz="0" w:space="0" w:color="auto"/>
                <w:left w:val="none" w:sz="0" w:space="0" w:color="auto"/>
                <w:bottom w:val="none" w:sz="0" w:space="0" w:color="auto"/>
                <w:right w:val="none" w:sz="0" w:space="0" w:color="auto"/>
              </w:divBdr>
            </w:div>
            <w:div w:id="637883578">
              <w:marLeft w:val="0"/>
              <w:marRight w:val="0"/>
              <w:marTop w:val="0"/>
              <w:marBottom w:val="0"/>
              <w:divBdr>
                <w:top w:val="none" w:sz="0" w:space="0" w:color="auto"/>
                <w:left w:val="none" w:sz="0" w:space="0" w:color="auto"/>
                <w:bottom w:val="none" w:sz="0" w:space="0" w:color="auto"/>
                <w:right w:val="none" w:sz="0" w:space="0" w:color="auto"/>
              </w:divBdr>
            </w:div>
            <w:div w:id="2124422854">
              <w:marLeft w:val="0"/>
              <w:marRight w:val="0"/>
              <w:marTop w:val="0"/>
              <w:marBottom w:val="0"/>
              <w:divBdr>
                <w:top w:val="none" w:sz="0" w:space="0" w:color="auto"/>
                <w:left w:val="none" w:sz="0" w:space="0" w:color="auto"/>
                <w:bottom w:val="none" w:sz="0" w:space="0" w:color="auto"/>
                <w:right w:val="none" w:sz="0" w:space="0" w:color="auto"/>
              </w:divBdr>
            </w:div>
            <w:div w:id="494414993">
              <w:marLeft w:val="0"/>
              <w:marRight w:val="0"/>
              <w:marTop w:val="0"/>
              <w:marBottom w:val="0"/>
              <w:divBdr>
                <w:top w:val="none" w:sz="0" w:space="0" w:color="auto"/>
                <w:left w:val="none" w:sz="0" w:space="0" w:color="auto"/>
                <w:bottom w:val="none" w:sz="0" w:space="0" w:color="auto"/>
                <w:right w:val="none" w:sz="0" w:space="0" w:color="auto"/>
              </w:divBdr>
            </w:div>
            <w:div w:id="1022900875">
              <w:marLeft w:val="0"/>
              <w:marRight w:val="0"/>
              <w:marTop w:val="0"/>
              <w:marBottom w:val="0"/>
              <w:divBdr>
                <w:top w:val="none" w:sz="0" w:space="0" w:color="auto"/>
                <w:left w:val="none" w:sz="0" w:space="0" w:color="auto"/>
                <w:bottom w:val="none" w:sz="0" w:space="0" w:color="auto"/>
                <w:right w:val="none" w:sz="0" w:space="0" w:color="auto"/>
              </w:divBdr>
            </w:div>
            <w:div w:id="2134399926">
              <w:marLeft w:val="0"/>
              <w:marRight w:val="0"/>
              <w:marTop w:val="0"/>
              <w:marBottom w:val="0"/>
              <w:divBdr>
                <w:top w:val="none" w:sz="0" w:space="0" w:color="auto"/>
                <w:left w:val="none" w:sz="0" w:space="0" w:color="auto"/>
                <w:bottom w:val="none" w:sz="0" w:space="0" w:color="auto"/>
                <w:right w:val="none" w:sz="0" w:space="0" w:color="auto"/>
              </w:divBdr>
            </w:div>
            <w:div w:id="1706367248">
              <w:marLeft w:val="0"/>
              <w:marRight w:val="0"/>
              <w:marTop w:val="0"/>
              <w:marBottom w:val="0"/>
              <w:divBdr>
                <w:top w:val="none" w:sz="0" w:space="0" w:color="auto"/>
                <w:left w:val="none" w:sz="0" w:space="0" w:color="auto"/>
                <w:bottom w:val="none" w:sz="0" w:space="0" w:color="auto"/>
                <w:right w:val="none" w:sz="0" w:space="0" w:color="auto"/>
              </w:divBdr>
            </w:div>
          </w:divsChild>
        </w:div>
        <w:div w:id="415202749">
          <w:marLeft w:val="0"/>
          <w:marRight w:val="0"/>
          <w:marTop w:val="0"/>
          <w:marBottom w:val="0"/>
          <w:divBdr>
            <w:top w:val="none" w:sz="0" w:space="0" w:color="auto"/>
            <w:left w:val="none" w:sz="0" w:space="0" w:color="auto"/>
            <w:bottom w:val="none" w:sz="0" w:space="0" w:color="auto"/>
            <w:right w:val="none" w:sz="0" w:space="0" w:color="auto"/>
          </w:divBdr>
          <w:divsChild>
            <w:div w:id="1082265250">
              <w:marLeft w:val="0"/>
              <w:marRight w:val="0"/>
              <w:marTop w:val="0"/>
              <w:marBottom w:val="0"/>
              <w:divBdr>
                <w:top w:val="none" w:sz="0" w:space="0" w:color="auto"/>
                <w:left w:val="none" w:sz="0" w:space="0" w:color="auto"/>
                <w:bottom w:val="none" w:sz="0" w:space="0" w:color="auto"/>
                <w:right w:val="none" w:sz="0" w:space="0" w:color="auto"/>
              </w:divBdr>
            </w:div>
            <w:div w:id="1637876803">
              <w:marLeft w:val="0"/>
              <w:marRight w:val="0"/>
              <w:marTop w:val="0"/>
              <w:marBottom w:val="0"/>
              <w:divBdr>
                <w:top w:val="none" w:sz="0" w:space="0" w:color="auto"/>
                <w:left w:val="none" w:sz="0" w:space="0" w:color="auto"/>
                <w:bottom w:val="none" w:sz="0" w:space="0" w:color="auto"/>
                <w:right w:val="none" w:sz="0" w:space="0" w:color="auto"/>
              </w:divBdr>
            </w:div>
            <w:div w:id="78984890">
              <w:marLeft w:val="0"/>
              <w:marRight w:val="0"/>
              <w:marTop w:val="0"/>
              <w:marBottom w:val="0"/>
              <w:divBdr>
                <w:top w:val="none" w:sz="0" w:space="0" w:color="auto"/>
                <w:left w:val="none" w:sz="0" w:space="0" w:color="auto"/>
                <w:bottom w:val="none" w:sz="0" w:space="0" w:color="auto"/>
                <w:right w:val="none" w:sz="0" w:space="0" w:color="auto"/>
              </w:divBdr>
            </w:div>
            <w:div w:id="349796987">
              <w:marLeft w:val="0"/>
              <w:marRight w:val="0"/>
              <w:marTop w:val="0"/>
              <w:marBottom w:val="0"/>
              <w:divBdr>
                <w:top w:val="none" w:sz="0" w:space="0" w:color="auto"/>
                <w:left w:val="none" w:sz="0" w:space="0" w:color="auto"/>
                <w:bottom w:val="none" w:sz="0" w:space="0" w:color="auto"/>
                <w:right w:val="none" w:sz="0" w:space="0" w:color="auto"/>
              </w:divBdr>
            </w:div>
            <w:div w:id="1640455546">
              <w:marLeft w:val="0"/>
              <w:marRight w:val="0"/>
              <w:marTop w:val="0"/>
              <w:marBottom w:val="0"/>
              <w:divBdr>
                <w:top w:val="none" w:sz="0" w:space="0" w:color="auto"/>
                <w:left w:val="none" w:sz="0" w:space="0" w:color="auto"/>
                <w:bottom w:val="none" w:sz="0" w:space="0" w:color="auto"/>
                <w:right w:val="none" w:sz="0" w:space="0" w:color="auto"/>
              </w:divBdr>
            </w:div>
            <w:div w:id="871764562">
              <w:marLeft w:val="0"/>
              <w:marRight w:val="0"/>
              <w:marTop w:val="0"/>
              <w:marBottom w:val="0"/>
              <w:divBdr>
                <w:top w:val="none" w:sz="0" w:space="0" w:color="auto"/>
                <w:left w:val="none" w:sz="0" w:space="0" w:color="auto"/>
                <w:bottom w:val="none" w:sz="0" w:space="0" w:color="auto"/>
                <w:right w:val="none" w:sz="0" w:space="0" w:color="auto"/>
              </w:divBdr>
            </w:div>
            <w:div w:id="1395274831">
              <w:marLeft w:val="0"/>
              <w:marRight w:val="0"/>
              <w:marTop w:val="0"/>
              <w:marBottom w:val="0"/>
              <w:divBdr>
                <w:top w:val="none" w:sz="0" w:space="0" w:color="auto"/>
                <w:left w:val="none" w:sz="0" w:space="0" w:color="auto"/>
                <w:bottom w:val="none" w:sz="0" w:space="0" w:color="auto"/>
                <w:right w:val="none" w:sz="0" w:space="0" w:color="auto"/>
              </w:divBdr>
            </w:div>
            <w:div w:id="1058942613">
              <w:marLeft w:val="0"/>
              <w:marRight w:val="0"/>
              <w:marTop w:val="0"/>
              <w:marBottom w:val="0"/>
              <w:divBdr>
                <w:top w:val="none" w:sz="0" w:space="0" w:color="auto"/>
                <w:left w:val="none" w:sz="0" w:space="0" w:color="auto"/>
                <w:bottom w:val="none" w:sz="0" w:space="0" w:color="auto"/>
                <w:right w:val="none" w:sz="0" w:space="0" w:color="auto"/>
              </w:divBdr>
            </w:div>
            <w:div w:id="251594969">
              <w:marLeft w:val="0"/>
              <w:marRight w:val="0"/>
              <w:marTop w:val="0"/>
              <w:marBottom w:val="0"/>
              <w:divBdr>
                <w:top w:val="none" w:sz="0" w:space="0" w:color="auto"/>
                <w:left w:val="none" w:sz="0" w:space="0" w:color="auto"/>
                <w:bottom w:val="none" w:sz="0" w:space="0" w:color="auto"/>
                <w:right w:val="none" w:sz="0" w:space="0" w:color="auto"/>
              </w:divBdr>
            </w:div>
            <w:div w:id="1908608098">
              <w:marLeft w:val="0"/>
              <w:marRight w:val="0"/>
              <w:marTop w:val="0"/>
              <w:marBottom w:val="0"/>
              <w:divBdr>
                <w:top w:val="none" w:sz="0" w:space="0" w:color="auto"/>
                <w:left w:val="none" w:sz="0" w:space="0" w:color="auto"/>
                <w:bottom w:val="none" w:sz="0" w:space="0" w:color="auto"/>
                <w:right w:val="none" w:sz="0" w:space="0" w:color="auto"/>
              </w:divBdr>
            </w:div>
            <w:div w:id="708065800">
              <w:marLeft w:val="0"/>
              <w:marRight w:val="0"/>
              <w:marTop w:val="0"/>
              <w:marBottom w:val="0"/>
              <w:divBdr>
                <w:top w:val="none" w:sz="0" w:space="0" w:color="auto"/>
                <w:left w:val="none" w:sz="0" w:space="0" w:color="auto"/>
                <w:bottom w:val="none" w:sz="0" w:space="0" w:color="auto"/>
                <w:right w:val="none" w:sz="0" w:space="0" w:color="auto"/>
              </w:divBdr>
            </w:div>
            <w:div w:id="1364793921">
              <w:marLeft w:val="0"/>
              <w:marRight w:val="0"/>
              <w:marTop w:val="0"/>
              <w:marBottom w:val="0"/>
              <w:divBdr>
                <w:top w:val="none" w:sz="0" w:space="0" w:color="auto"/>
                <w:left w:val="none" w:sz="0" w:space="0" w:color="auto"/>
                <w:bottom w:val="none" w:sz="0" w:space="0" w:color="auto"/>
                <w:right w:val="none" w:sz="0" w:space="0" w:color="auto"/>
              </w:divBdr>
            </w:div>
            <w:div w:id="1022051784">
              <w:marLeft w:val="0"/>
              <w:marRight w:val="0"/>
              <w:marTop w:val="0"/>
              <w:marBottom w:val="0"/>
              <w:divBdr>
                <w:top w:val="none" w:sz="0" w:space="0" w:color="auto"/>
                <w:left w:val="none" w:sz="0" w:space="0" w:color="auto"/>
                <w:bottom w:val="none" w:sz="0" w:space="0" w:color="auto"/>
                <w:right w:val="none" w:sz="0" w:space="0" w:color="auto"/>
              </w:divBdr>
            </w:div>
            <w:div w:id="531918297">
              <w:marLeft w:val="0"/>
              <w:marRight w:val="0"/>
              <w:marTop w:val="0"/>
              <w:marBottom w:val="0"/>
              <w:divBdr>
                <w:top w:val="none" w:sz="0" w:space="0" w:color="auto"/>
                <w:left w:val="none" w:sz="0" w:space="0" w:color="auto"/>
                <w:bottom w:val="none" w:sz="0" w:space="0" w:color="auto"/>
                <w:right w:val="none" w:sz="0" w:space="0" w:color="auto"/>
              </w:divBdr>
            </w:div>
            <w:div w:id="1343507525">
              <w:marLeft w:val="0"/>
              <w:marRight w:val="0"/>
              <w:marTop w:val="0"/>
              <w:marBottom w:val="0"/>
              <w:divBdr>
                <w:top w:val="none" w:sz="0" w:space="0" w:color="auto"/>
                <w:left w:val="none" w:sz="0" w:space="0" w:color="auto"/>
                <w:bottom w:val="none" w:sz="0" w:space="0" w:color="auto"/>
                <w:right w:val="none" w:sz="0" w:space="0" w:color="auto"/>
              </w:divBdr>
            </w:div>
            <w:div w:id="156655403">
              <w:marLeft w:val="0"/>
              <w:marRight w:val="0"/>
              <w:marTop w:val="0"/>
              <w:marBottom w:val="0"/>
              <w:divBdr>
                <w:top w:val="none" w:sz="0" w:space="0" w:color="auto"/>
                <w:left w:val="none" w:sz="0" w:space="0" w:color="auto"/>
                <w:bottom w:val="none" w:sz="0" w:space="0" w:color="auto"/>
                <w:right w:val="none" w:sz="0" w:space="0" w:color="auto"/>
              </w:divBdr>
            </w:div>
            <w:div w:id="167714059">
              <w:marLeft w:val="0"/>
              <w:marRight w:val="0"/>
              <w:marTop w:val="0"/>
              <w:marBottom w:val="0"/>
              <w:divBdr>
                <w:top w:val="none" w:sz="0" w:space="0" w:color="auto"/>
                <w:left w:val="none" w:sz="0" w:space="0" w:color="auto"/>
                <w:bottom w:val="none" w:sz="0" w:space="0" w:color="auto"/>
                <w:right w:val="none" w:sz="0" w:space="0" w:color="auto"/>
              </w:divBdr>
            </w:div>
            <w:div w:id="1747995400">
              <w:marLeft w:val="0"/>
              <w:marRight w:val="0"/>
              <w:marTop w:val="0"/>
              <w:marBottom w:val="0"/>
              <w:divBdr>
                <w:top w:val="none" w:sz="0" w:space="0" w:color="auto"/>
                <w:left w:val="none" w:sz="0" w:space="0" w:color="auto"/>
                <w:bottom w:val="none" w:sz="0" w:space="0" w:color="auto"/>
                <w:right w:val="none" w:sz="0" w:space="0" w:color="auto"/>
              </w:divBdr>
            </w:div>
            <w:div w:id="479006971">
              <w:marLeft w:val="0"/>
              <w:marRight w:val="0"/>
              <w:marTop w:val="0"/>
              <w:marBottom w:val="0"/>
              <w:divBdr>
                <w:top w:val="none" w:sz="0" w:space="0" w:color="auto"/>
                <w:left w:val="none" w:sz="0" w:space="0" w:color="auto"/>
                <w:bottom w:val="none" w:sz="0" w:space="0" w:color="auto"/>
                <w:right w:val="none" w:sz="0" w:space="0" w:color="auto"/>
              </w:divBdr>
            </w:div>
            <w:div w:id="792095432">
              <w:marLeft w:val="0"/>
              <w:marRight w:val="0"/>
              <w:marTop w:val="0"/>
              <w:marBottom w:val="0"/>
              <w:divBdr>
                <w:top w:val="none" w:sz="0" w:space="0" w:color="auto"/>
                <w:left w:val="none" w:sz="0" w:space="0" w:color="auto"/>
                <w:bottom w:val="none" w:sz="0" w:space="0" w:color="auto"/>
                <w:right w:val="none" w:sz="0" w:space="0" w:color="auto"/>
              </w:divBdr>
            </w:div>
          </w:divsChild>
        </w:div>
        <w:div w:id="20323336">
          <w:marLeft w:val="0"/>
          <w:marRight w:val="0"/>
          <w:marTop w:val="0"/>
          <w:marBottom w:val="0"/>
          <w:divBdr>
            <w:top w:val="none" w:sz="0" w:space="0" w:color="auto"/>
            <w:left w:val="none" w:sz="0" w:space="0" w:color="auto"/>
            <w:bottom w:val="none" w:sz="0" w:space="0" w:color="auto"/>
            <w:right w:val="none" w:sz="0" w:space="0" w:color="auto"/>
          </w:divBdr>
          <w:divsChild>
            <w:div w:id="2034066898">
              <w:marLeft w:val="0"/>
              <w:marRight w:val="0"/>
              <w:marTop w:val="0"/>
              <w:marBottom w:val="0"/>
              <w:divBdr>
                <w:top w:val="none" w:sz="0" w:space="0" w:color="auto"/>
                <w:left w:val="none" w:sz="0" w:space="0" w:color="auto"/>
                <w:bottom w:val="none" w:sz="0" w:space="0" w:color="auto"/>
                <w:right w:val="none" w:sz="0" w:space="0" w:color="auto"/>
              </w:divBdr>
            </w:div>
            <w:div w:id="14963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coverage for Professional Studies Programme in school  - Stage 1 - September 2025</dc:title>
  <dc:subject/>
  <dc:creator>Rachel Rudman</dc:creator>
  <cp:keywords/>
  <dc:description/>
  <cp:lastModifiedBy>Alex Jennings</cp:lastModifiedBy>
  <cp:revision>6</cp:revision>
  <dcterms:created xsi:type="dcterms:W3CDTF">2025-08-06T10:21:00Z</dcterms:created>
  <dcterms:modified xsi:type="dcterms:W3CDTF">2025-09-12T08:46:00Z</dcterms:modified>
</cp:coreProperties>
</file>