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74390" w14:textId="17D6E27B" w:rsidR="005B5700" w:rsidRDefault="00266D82" w:rsidP="003E6E26">
      <w:pPr>
        <w:spacing w:after="0" w:line="259" w:lineRule="auto"/>
        <w:ind w:left="78" w:firstLine="0"/>
      </w:pPr>
      <w:r>
        <w:rPr>
          <w:color w:val="000000"/>
          <w:sz w:val="24"/>
        </w:rPr>
        <w:t xml:space="preserve"> </w:t>
      </w:r>
    </w:p>
    <w:p w14:paraId="1EFAA0ED" w14:textId="5DCFB320" w:rsidR="009F64B0" w:rsidRPr="009F64B0" w:rsidRDefault="009F64B0" w:rsidP="009F64B0">
      <w:pPr>
        <w:pStyle w:val="NoSpacing"/>
        <w:jc w:val="center"/>
        <w:rPr>
          <w:rFonts w:ascii="Arial" w:hAnsi="Arial" w:cs="Arial"/>
          <w:b/>
          <w:bCs/>
          <w:sz w:val="36"/>
          <w:szCs w:val="36"/>
        </w:rPr>
      </w:pPr>
      <w:r w:rsidRPr="009F64B0">
        <w:rPr>
          <w:rFonts w:ascii="Arial" w:hAnsi="Arial" w:cs="Arial"/>
          <w:b/>
          <w:bCs/>
          <w:sz w:val="36"/>
          <w:szCs w:val="36"/>
        </w:rPr>
        <w:t>Student Transfer Arrangements</w:t>
      </w:r>
    </w:p>
    <w:p w14:paraId="59474A4F" w14:textId="77777777" w:rsidR="009F64B0" w:rsidRDefault="009F64B0">
      <w:pPr>
        <w:spacing w:after="0" w:line="259" w:lineRule="auto"/>
        <w:ind w:left="0" w:firstLine="0"/>
      </w:pPr>
    </w:p>
    <w:p w14:paraId="4960BD1E" w14:textId="77777777" w:rsidR="005B5700" w:rsidRDefault="00266D82">
      <w:pPr>
        <w:spacing w:after="0" w:line="259" w:lineRule="auto"/>
        <w:ind w:left="0" w:firstLine="0"/>
      </w:pPr>
      <w:r>
        <w:rPr>
          <w:b/>
          <w:color w:val="000000"/>
        </w:rPr>
        <w:t xml:space="preserve"> </w:t>
      </w:r>
    </w:p>
    <w:p w14:paraId="1F43FB85" w14:textId="77777777" w:rsidR="005B5700" w:rsidRDefault="00266D82">
      <w:pPr>
        <w:spacing w:after="0" w:line="259" w:lineRule="auto"/>
        <w:ind w:left="0" w:firstLine="0"/>
      </w:pPr>
      <w:r>
        <w:rPr>
          <w:color w:val="000000"/>
          <w:sz w:val="24"/>
          <w:u w:val="single" w:color="000000"/>
        </w:rPr>
        <w:t>Transfer IN - students transferring to Leeds Trinity University from another university</w:t>
      </w:r>
      <w:r>
        <w:rPr>
          <w:color w:val="000000"/>
          <w:sz w:val="24"/>
        </w:rPr>
        <w:t xml:space="preserve"> </w:t>
      </w:r>
    </w:p>
    <w:p w14:paraId="0E14EC12" w14:textId="77777777" w:rsidR="005B5700" w:rsidRDefault="00266D82">
      <w:pPr>
        <w:spacing w:after="26" w:line="259" w:lineRule="auto"/>
        <w:ind w:left="0" w:firstLine="0"/>
      </w:pPr>
      <w:r>
        <w:rPr>
          <w:color w:val="000000"/>
        </w:rPr>
        <w:t xml:space="preserve"> </w:t>
      </w:r>
    </w:p>
    <w:p w14:paraId="53B11E58" w14:textId="77777777" w:rsidR="005B5700" w:rsidRDefault="00266D82">
      <w:pPr>
        <w:ind w:left="-4"/>
      </w:pPr>
      <w:r>
        <w:t xml:space="preserve">We consider each request to transfer individually, taking account of course availability and entry requirements.  Initially, enquiries should be directed to the Leeds Trinity University (LTU) Admissions team, who can discuss your options with you and provide details on how to apply. Contact LTU Admissions team on 0113 2837123 or </w:t>
      </w:r>
      <w:r>
        <w:rPr>
          <w:color w:val="0563C1"/>
          <w:u w:val="single" w:color="0563C1"/>
        </w:rPr>
        <w:t>admissions@leedstrinity.ac.uk</w:t>
      </w:r>
      <w:r>
        <w:t xml:space="preserve">.  You will be asked to provide information about your current course of study and the modules you have been taking. </w:t>
      </w:r>
    </w:p>
    <w:p w14:paraId="4CE5EB76" w14:textId="77777777" w:rsidR="005B5700" w:rsidRDefault="00266D82">
      <w:pPr>
        <w:ind w:left="-4"/>
      </w:pPr>
      <w:r>
        <w:t xml:space="preserve">If the request to study is for the same subject, it will not usually involve repeating a year. However, if there are significant differences between the course you are leaving and the one you want to study (subjects, modules, etc.), you may be advised to repeat a year of study.  This is to help you get the most out of your new course. </w:t>
      </w:r>
    </w:p>
    <w:p w14:paraId="2B86F160" w14:textId="77777777" w:rsidR="005B5700" w:rsidRDefault="00266D82">
      <w:pPr>
        <w:ind w:left="-4"/>
      </w:pPr>
      <w:r>
        <w:t xml:space="preserve">If you are required to repeat a year, you should ensure that you check and understand how this may affect your student funding.  </w:t>
      </w:r>
      <w:r>
        <w:rPr>
          <w:color w:val="000000"/>
        </w:rPr>
        <w:t xml:space="preserve">You should contact your student finance company for further information. </w:t>
      </w:r>
    </w:p>
    <w:p w14:paraId="72E6ABBD" w14:textId="77777777" w:rsidR="005B5700" w:rsidRDefault="00266D82">
      <w:pPr>
        <w:ind w:left="-4"/>
      </w:pPr>
      <w:r>
        <w:t xml:space="preserve">If a transfer opportunity is identified, you will be asked to make your application, usually via UCAS (normal UCAS deadlines will apply).  Depending on the course you have applied for, you may be invited to interview. </w:t>
      </w:r>
    </w:p>
    <w:p w14:paraId="165776E3" w14:textId="77777777" w:rsidR="005B5700" w:rsidRDefault="00266D82">
      <w:pPr>
        <w:spacing w:after="103"/>
        <w:ind w:left="-4"/>
      </w:pPr>
      <w:r>
        <w:t xml:space="preserve">Further information concerning transfer arrangements and recognition of prior learning may be found on our website under Key Documents and include: </w:t>
      </w:r>
    </w:p>
    <w:p w14:paraId="34789471" w14:textId="77777777" w:rsidR="005B5700" w:rsidRDefault="00266D82">
      <w:pPr>
        <w:spacing w:after="164" w:line="249" w:lineRule="auto"/>
        <w:ind w:left="-6" w:hanging="9"/>
      </w:pPr>
      <w:hyperlink r:id="rId9">
        <w:r>
          <w:rPr>
            <w:color w:val="0563C1"/>
            <w:u w:val="single" w:color="0563C1"/>
          </w:rPr>
          <w:t>Academic public information - About - Leeds Trinity University</w:t>
        </w:r>
      </w:hyperlink>
      <w:hyperlink r:id="rId10">
        <w:r>
          <w:rPr>
            <w:color w:val="0563C1"/>
          </w:rPr>
          <w:t xml:space="preserve"> </w:t>
        </w:r>
      </w:hyperlink>
      <w:r>
        <w:rPr>
          <w:color w:val="0563C1"/>
        </w:rPr>
        <w:t xml:space="preserve">  </w:t>
      </w:r>
      <w:r>
        <w:rPr>
          <w:i/>
          <w:color w:val="0563C1"/>
        </w:rPr>
        <w:t xml:space="preserve">(for </w:t>
      </w:r>
      <w:r>
        <w:rPr>
          <w:b/>
          <w:i/>
          <w:color w:val="0563C1"/>
        </w:rPr>
        <w:t>Taught Programme Academic Regulations</w:t>
      </w:r>
      <w:r>
        <w:rPr>
          <w:i/>
          <w:color w:val="0563C1"/>
        </w:rPr>
        <w:t xml:space="preserve">) </w:t>
      </w:r>
    </w:p>
    <w:p w14:paraId="10E392D0" w14:textId="77777777" w:rsidR="005B5700" w:rsidRDefault="00266D82">
      <w:pPr>
        <w:spacing w:after="164" w:line="249" w:lineRule="auto"/>
        <w:ind w:left="-6" w:hanging="9"/>
      </w:pPr>
      <w:hyperlink r:id="rId11">
        <w:r>
          <w:rPr>
            <w:color w:val="0563C1"/>
            <w:u w:val="single" w:color="0563C1"/>
          </w:rPr>
          <w:t>Applications and admissions - About - Leeds Trinity University</w:t>
        </w:r>
      </w:hyperlink>
      <w:hyperlink r:id="rId12">
        <w:r>
          <w:rPr>
            <w:color w:val="0563C1"/>
          </w:rPr>
          <w:t xml:space="preserve"> </w:t>
        </w:r>
      </w:hyperlink>
      <w:r>
        <w:rPr>
          <w:color w:val="0563C1"/>
        </w:rPr>
        <w:t xml:space="preserve">  (</w:t>
      </w:r>
      <w:r>
        <w:rPr>
          <w:i/>
          <w:color w:val="0563C1"/>
        </w:rPr>
        <w:t xml:space="preserve">for </w:t>
      </w:r>
      <w:r>
        <w:rPr>
          <w:b/>
          <w:i/>
          <w:color w:val="0563C1"/>
        </w:rPr>
        <w:t>Recognition of Prior Learning Guidelines and Procedure</w:t>
      </w:r>
      <w:r>
        <w:rPr>
          <w:i/>
          <w:color w:val="0563C1"/>
        </w:rPr>
        <w:t xml:space="preserve">) </w:t>
      </w:r>
    </w:p>
    <w:p w14:paraId="0583EE4A" w14:textId="77777777" w:rsidR="005B5700" w:rsidRDefault="00266D82">
      <w:pPr>
        <w:spacing w:after="153" w:line="259" w:lineRule="auto"/>
        <w:ind w:left="0" w:firstLine="0"/>
      </w:pPr>
      <w:r>
        <w:rPr>
          <w:sz w:val="24"/>
        </w:rPr>
        <w:t xml:space="preserve"> </w:t>
      </w:r>
    </w:p>
    <w:p w14:paraId="31592D41" w14:textId="77777777" w:rsidR="005B5700" w:rsidRDefault="00266D82">
      <w:pPr>
        <w:spacing w:after="180" w:line="259" w:lineRule="auto"/>
        <w:ind w:left="0" w:firstLine="0"/>
      </w:pPr>
      <w:r>
        <w:rPr>
          <w:sz w:val="24"/>
          <w:u w:val="single" w:color="333333"/>
        </w:rPr>
        <w:t>Transfer OUT - students transferring from Leeds Trinity University to another university</w:t>
      </w:r>
      <w:r>
        <w:rPr>
          <w:sz w:val="24"/>
        </w:rPr>
        <w:t xml:space="preserve"> </w:t>
      </w:r>
    </w:p>
    <w:p w14:paraId="4529DC12" w14:textId="21429983" w:rsidR="005B5700" w:rsidRDefault="00266D82">
      <w:pPr>
        <w:ind w:left="-4"/>
      </w:pPr>
      <w:r>
        <w:t xml:space="preserve">Leeds Trinity University students considering transferring to another institution are advised to discuss their decision and other options with their personal tutor.  Following discussion, you may decide that you wish to change your course at Leeds Trinity University rather than moving to another provider.  Your personal tutor and the </w:t>
      </w:r>
      <w:r w:rsidR="00322AB2">
        <w:t>Student Records</w:t>
      </w:r>
      <w:r>
        <w:t xml:space="preserve"> team (0113 2837120 or </w:t>
      </w:r>
      <w:r w:rsidR="00322AB2">
        <w:rPr>
          <w:color w:val="0563C1"/>
          <w:u w:val="single" w:color="0563C1"/>
        </w:rPr>
        <w:t>records</w:t>
      </w:r>
      <w:r>
        <w:rPr>
          <w:color w:val="0563C1"/>
          <w:u w:val="single" w:color="0563C1"/>
        </w:rPr>
        <w:t>@leedstrinity.ac.uk</w:t>
      </w:r>
      <w:r>
        <w:t xml:space="preserve">) can provide further information on how to change course. </w:t>
      </w:r>
    </w:p>
    <w:p w14:paraId="0FD758DF" w14:textId="77777777" w:rsidR="009F64B0" w:rsidRDefault="00266D82">
      <w:pPr>
        <w:ind w:left="-4"/>
      </w:pPr>
      <w:r>
        <w:t xml:space="preserve">If you decide that transferring to another university is your preferred option, you should ensure that you understand the practical and financial implications of changing university - in some cases you may have to repeat a year.  The university you are transferring to may request details of your programme and modules studied at Leeds Trinity University – you may access this information via your </w:t>
      </w:r>
      <w:proofErr w:type="gramStart"/>
      <w:r>
        <w:t>e:Vision</w:t>
      </w:r>
      <w:proofErr w:type="gramEnd"/>
      <w:r>
        <w:t xml:space="preserve"> account.  If you require an official transcript of your results </w:t>
      </w:r>
    </w:p>
    <w:p w14:paraId="66FBEF9B" w14:textId="77777777" w:rsidR="009F64B0" w:rsidRDefault="009F64B0">
      <w:pPr>
        <w:ind w:left="-4"/>
      </w:pPr>
    </w:p>
    <w:p w14:paraId="02B45CF3" w14:textId="77777777" w:rsidR="009F64B0" w:rsidRDefault="009F64B0">
      <w:pPr>
        <w:ind w:left="-4"/>
      </w:pPr>
    </w:p>
    <w:p w14:paraId="71EC86FD" w14:textId="6A2403D8" w:rsidR="005B5700" w:rsidRDefault="00266D82">
      <w:pPr>
        <w:ind w:left="-4"/>
      </w:pPr>
      <w:r>
        <w:t xml:space="preserve">obtained thus far, contact the </w:t>
      </w:r>
      <w:r w:rsidR="00322AB2">
        <w:t>Student Records</w:t>
      </w:r>
      <w:r>
        <w:t xml:space="preserve"> team (0113 2837120 or </w:t>
      </w:r>
      <w:r w:rsidR="00322AB2">
        <w:rPr>
          <w:color w:val="0563C1"/>
          <w:u w:val="single" w:color="0563C1"/>
        </w:rPr>
        <w:t>records</w:t>
      </w:r>
      <w:r>
        <w:rPr>
          <w:color w:val="0563C1"/>
          <w:u w:val="single" w:color="0563C1"/>
        </w:rPr>
        <w:t>@leedstrinity.ac.uk</w:t>
      </w:r>
      <w:r>
        <w:t xml:space="preserve">). </w:t>
      </w:r>
    </w:p>
    <w:p w14:paraId="1A0379B2" w14:textId="77777777" w:rsidR="005B5700" w:rsidRDefault="00266D82">
      <w:pPr>
        <w:spacing w:after="3"/>
        <w:ind w:left="-4"/>
      </w:pPr>
      <w:r>
        <w:t xml:space="preserve">You should ensure that you complete a withdrawal form, available from Student Support (Room </w:t>
      </w:r>
    </w:p>
    <w:p w14:paraId="14EE54E8" w14:textId="36D27B3B" w:rsidR="005B5700" w:rsidRDefault="00266D82" w:rsidP="00322AB2">
      <w:pPr>
        <w:spacing w:after="3"/>
        <w:ind w:left="-4"/>
      </w:pPr>
      <w:r>
        <w:t>AG09</w:t>
      </w:r>
      <w:proofErr w:type="gramStart"/>
      <w:r>
        <w:t>), and</w:t>
      </w:r>
      <w:proofErr w:type="gramEnd"/>
      <w:r>
        <w:t xml:space="preserve"> return the completed form to </w:t>
      </w:r>
      <w:r w:rsidR="00322AB2">
        <w:rPr>
          <w:color w:val="0563C1"/>
          <w:u w:val="single" w:color="0563C1"/>
        </w:rPr>
        <w:t>records</w:t>
      </w:r>
      <w:r>
        <w:rPr>
          <w:color w:val="0563C1"/>
          <w:u w:val="single" w:color="0563C1"/>
        </w:rPr>
        <w:t>@leedstrinity.ac.uk</w:t>
      </w:r>
      <w:r>
        <w:t>. We will inform your student finance company of your withdrawal.  We will send you a t</w:t>
      </w:r>
      <w:r>
        <w:rPr>
          <w:color w:val="000000"/>
        </w:rPr>
        <w:t xml:space="preserve">ranscript (and award where applicable), once your withdrawal has been processed.  </w:t>
      </w:r>
      <w:r>
        <w:t xml:space="preserve"> </w:t>
      </w:r>
    </w:p>
    <w:p w14:paraId="783AA0B2" w14:textId="77777777" w:rsidR="000D1C9E" w:rsidRDefault="000D1C9E" w:rsidP="00322AB2">
      <w:pPr>
        <w:spacing w:after="3"/>
        <w:ind w:left="-4"/>
      </w:pPr>
    </w:p>
    <w:p w14:paraId="163C13BD" w14:textId="77777777" w:rsidR="005B5700" w:rsidRDefault="00266D82">
      <w:pPr>
        <w:ind w:left="-4"/>
      </w:pPr>
      <w:r>
        <w:t xml:space="preserve">Further information for Leeds Trinity University students can be found on the LTU APP under the help tile. </w:t>
      </w:r>
    </w:p>
    <w:sectPr w:rsidR="005B5700">
      <w:headerReference w:type="default" r:id="rId13"/>
      <w:footerReference w:type="default" r:id="rId14"/>
      <w:pgSz w:w="11906" w:h="16838"/>
      <w:pgMar w:top="1128" w:right="1316" w:bottom="1714" w:left="130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B0C16" w14:textId="77777777" w:rsidR="000B652D" w:rsidRDefault="000B652D" w:rsidP="00E659CA">
      <w:pPr>
        <w:spacing w:after="0" w:line="240" w:lineRule="auto"/>
      </w:pPr>
      <w:r>
        <w:separator/>
      </w:r>
    </w:p>
  </w:endnote>
  <w:endnote w:type="continuationSeparator" w:id="0">
    <w:p w14:paraId="356E8D94" w14:textId="77777777" w:rsidR="000B652D" w:rsidRDefault="000B652D" w:rsidP="00E65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6E57" w14:textId="6814DC13" w:rsidR="00E659CA" w:rsidRPr="00E659CA" w:rsidRDefault="00E659CA" w:rsidP="00E659CA">
    <w:pPr>
      <w:pStyle w:val="Footer"/>
      <w:jc w:val="right"/>
      <w:rPr>
        <w:b/>
        <w:bCs/>
        <w:sz w:val="18"/>
        <w:szCs w:val="18"/>
      </w:rPr>
    </w:pPr>
    <w:r w:rsidRPr="00E659CA">
      <w:rPr>
        <w:b/>
        <w:bCs/>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0CB57" w14:textId="77777777" w:rsidR="000B652D" w:rsidRDefault="000B652D" w:rsidP="00E659CA">
      <w:pPr>
        <w:spacing w:after="0" w:line="240" w:lineRule="auto"/>
      </w:pPr>
      <w:r>
        <w:separator/>
      </w:r>
    </w:p>
  </w:footnote>
  <w:footnote w:type="continuationSeparator" w:id="0">
    <w:p w14:paraId="38221E5F" w14:textId="77777777" w:rsidR="000B652D" w:rsidRDefault="000B652D" w:rsidP="00E65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C482" w14:textId="197F4080" w:rsidR="009F64B0" w:rsidRDefault="009F64B0">
    <w:pPr>
      <w:pStyle w:val="Header"/>
    </w:pPr>
    <w:r>
      <w:rPr>
        <w:noProof/>
      </w:rPr>
      <w:drawing>
        <wp:inline distT="0" distB="0" distL="0" distR="0" wp14:anchorId="41DA27F8" wp14:editId="693C3B25">
          <wp:extent cx="1428750" cy="409575"/>
          <wp:effectExtent l="0" t="0" r="0" b="0"/>
          <wp:docPr id="1949289924" name="Picture 194928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4095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700"/>
    <w:rsid w:val="000B0A83"/>
    <w:rsid w:val="000B652D"/>
    <w:rsid w:val="000D1C9E"/>
    <w:rsid w:val="00266D82"/>
    <w:rsid w:val="00322AB2"/>
    <w:rsid w:val="003E6E26"/>
    <w:rsid w:val="005B5700"/>
    <w:rsid w:val="009618AD"/>
    <w:rsid w:val="009F64B0"/>
    <w:rsid w:val="00B9247A"/>
    <w:rsid w:val="00BB3A53"/>
    <w:rsid w:val="00E659CA"/>
    <w:rsid w:val="00F81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1C29"/>
  <w15:docId w15:val="{691005CE-8A3C-42A4-9756-BE8D6BC4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8" w:line="284" w:lineRule="auto"/>
      <w:ind w:left="10" w:hanging="10"/>
    </w:pPr>
    <w:rPr>
      <w:rFonts w:ascii="Arial" w:eastAsia="Arial" w:hAnsi="Arial" w:cs="Arial"/>
      <w:color w:val="33333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59CA"/>
    <w:rPr>
      <w:rFonts w:ascii="Arial" w:eastAsia="Arial" w:hAnsi="Arial" w:cs="Arial"/>
      <w:color w:val="333333"/>
      <w:sz w:val="22"/>
    </w:rPr>
  </w:style>
  <w:style w:type="paragraph" w:styleId="Footer">
    <w:name w:val="footer"/>
    <w:basedOn w:val="Normal"/>
    <w:link w:val="FooterChar"/>
    <w:uiPriority w:val="99"/>
    <w:unhideWhenUsed/>
    <w:rsid w:val="00E65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59CA"/>
    <w:rPr>
      <w:rFonts w:ascii="Arial" w:eastAsia="Arial" w:hAnsi="Arial" w:cs="Arial"/>
      <w:color w:val="333333"/>
      <w:sz w:val="22"/>
    </w:rPr>
  </w:style>
  <w:style w:type="paragraph" w:styleId="NoSpacing">
    <w:name w:val="No Spacing"/>
    <w:uiPriority w:val="1"/>
    <w:qFormat/>
    <w:rsid w:val="009F64B0"/>
    <w:pPr>
      <w:spacing w:after="0" w:line="240" w:lineRule="auto"/>
    </w:pPr>
    <w:rPr>
      <w:rFonts w:eastAsiaTheme="minorHAnsi"/>
      <w:kern w:val="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leedstrinity.ac.uk/about/public-information/applications-and-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edstrinity.ac.uk/about/public-information/applications-and-admission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leedstrinity.ac.uk/about/public-information/academic-public-information/" TargetMode="External"/><Relationship Id="rId4" Type="http://schemas.openxmlformats.org/officeDocument/2006/relationships/styles" Target="styles.xml"/><Relationship Id="rId9" Type="http://schemas.openxmlformats.org/officeDocument/2006/relationships/hyperlink" Target="https://www.leedstrinity.ac.uk/about/public-information/academic-public-informatio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4565CFC57D84291BA434326BD3BA2" ma:contentTypeVersion="18" ma:contentTypeDescription="Create a new document." ma:contentTypeScope="" ma:versionID="796775b0f0ea6264405a58de4ec8ab9d">
  <xsd:schema xmlns:xsd="http://www.w3.org/2001/XMLSchema" xmlns:xs="http://www.w3.org/2001/XMLSchema" xmlns:p="http://schemas.microsoft.com/office/2006/metadata/properties" xmlns:ns2="38591e76-ed99-459a-9d8d-4733b8e38d3f" xmlns:ns3="3c423177-8e86-445e-8c22-5de9b31f608e" targetNamespace="http://schemas.microsoft.com/office/2006/metadata/properties" ma:root="true" ma:fieldsID="d185c88a4e8b74e14a674122b7f1efaa" ns2:_="" ns3:_="">
    <xsd:import namespace="38591e76-ed99-459a-9d8d-4733b8e38d3f"/>
    <xsd:import namespace="3c423177-8e86-445e-8c22-5de9b31f60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91e76-ed99-459a-9d8d-4733b8e38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2a82b8-8a33-4e93-9b0b-c881f0c029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423177-8e86-445e-8c22-5de9b31f60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f90789-b44e-47a6-8952-f9c93dc61e90}" ma:internalName="TaxCatchAll" ma:showField="CatchAllData" ma:web="3c423177-8e86-445e-8c22-5de9b31f60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591e76-ed99-459a-9d8d-4733b8e38d3f">
      <Terms xmlns="http://schemas.microsoft.com/office/infopath/2007/PartnerControls"/>
    </lcf76f155ced4ddcb4097134ff3c332f>
    <TaxCatchAll xmlns="3c423177-8e86-445e-8c22-5de9b31f608e" xsi:nil="true"/>
  </documentManagement>
</p:properties>
</file>

<file path=customXml/itemProps1.xml><?xml version="1.0" encoding="utf-8"?>
<ds:datastoreItem xmlns:ds="http://schemas.openxmlformats.org/officeDocument/2006/customXml" ds:itemID="{72DC0812-4715-45DE-86F5-9B16611CE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91e76-ed99-459a-9d8d-4733b8e38d3f"/>
    <ds:schemaRef ds:uri="3c423177-8e86-445e-8c22-5de9b31f6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8E86A3-F820-4A58-BCEB-D11C6719A4AC}">
  <ds:schemaRefs>
    <ds:schemaRef ds:uri="http://schemas.microsoft.com/sharepoint/v3/contenttype/forms"/>
  </ds:schemaRefs>
</ds:datastoreItem>
</file>

<file path=customXml/itemProps3.xml><?xml version="1.0" encoding="utf-8"?>
<ds:datastoreItem xmlns:ds="http://schemas.openxmlformats.org/officeDocument/2006/customXml" ds:itemID="{2F39B632-AB93-42D7-9B5A-3CBCBA34A07A}">
  <ds:schemaRefs>
    <ds:schemaRef ds:uri="http://schemas.microsoft.com/office/2006/metadata/properties"/>
    <ds:schemaRef ds:uri="http://schemas.microsoft.com/office/infopath/2007/PartnerControls"/>
    <ds:schemaRef ds:uri="38591e76-ed99-459a-9d8d-4733b8e38d3f"/>
    <ds:schemaRef ds:uri="3c423177-8e86-445e-8c22-5de9b31f608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3170</Characters>
  <Application>Microsoft Office Word</Application>
  <DocSecurity>0</DocSecurity>
  <Lines>26</Lines>
  <Paragraphs>7</Paragraphs>
  <ScaleCrop>false</ScaleCrop>
  <Company>Leeds Trinity University</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Murphy</dc:creator>
  <cp:keywords/>
  <cp:lastModifiedBy>Sarah Brown</cp:lastModifiedBy>
  <cp:revision>2</cp:revision>
  <dcterms:created xsi:type="dcterms:W3CDTF">2026-08-07T12:10:00Z</dcterms:created>
  <dcterms:modified xsi:type="dcterms:W3CDTF">2026-08-07T12:10:00Z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0x010100FFF4565CFC57D84291BA434326BD3BA2</vt:lpwstr>
  </property>
  <property fmtid="{D5CDD505-2E9C-101B-9397-08002B2CF9AE}" pid="3" name="MediaServiceImageTags">
    <vt:lpwstr/>
  </property>
</Properties>
</file>